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03"/>
        <w:gridCol w:w="18"/>
        <w:gridCol w:w="407"/>
        <w:gridCol w:w="18"/>
        <w:gridCol w:w="409"/>
        <w:gridCol w:w="17"/>
        <w:gridCol w:w="409"/>
        <w:gridCol w:w="16"/>
        <w:gridCol w:w="426"/>
        <w:gridCol w:w="431"/>
        <w:gridCol w:w="428"/>
        <w:gridCol w:w="425"/>
      </w:tblGrid>
      <w:tr w:rsidR="00BB33CB" w:rsidRPr="00D21929" w14:paraId="7766476C" w14:textId="77777777" w:rsidTr="00BB33CB">
        <w:trPr>
          <w:cantSplit/>
          <w:trHeight w:val="1894"/>
        </w:trPr>
        <w:tc>
          <w:tcPr>
            <w:tcW w:w="7786" w:type="dxa"/>
            <w:gridSpan w:val="3"/>
            <w:shd w:val="clear" w:color="auto" w:fill="2972FF"/>
            <w:vAlign w:val="center"/>
          </w:tcPr>
          <w:p w14:paraId="1ED4976D" w14:textId="49C210EE" w:rsidR="00BB33CB" w:rsidRPr="00A817B1" w:rsidRDefault="00616B8E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A</w:t>
            </w:r>
            <w:r w:rsidR="00BB33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Curriculum– English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C1E89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603F6D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120783C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5B15423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EF5A1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03BBCF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ECDC75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D1E08" w:rsidRPr="00D21929" w14:paraId="08A02E6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9CEF81E" w14:textId="0EB263FC" w:rsidR="008D1E08" w:rsidRPr="003C3AA3" w:rsidRDefault="008D1E08" w:rsidP="008D1E0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001</w:t>
            </w:r>
          </w:p>
        </w:tc>
        <w:tc>
          <w:tcPr>
            <w:tcW w:w="7203" w:type="dxa"/>
            <w:vAlign w:val="center"/>
          </w:tcPr>
          <w:p w14:paraId="0411505F" w14:textId="2FF00B69" w:rsidR="008D1E08" w:rsidRPr="008D1E08" w:rsidRDefault="008D1E08" w:rsidP="008D1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respond at an early reflex level to external stimuli.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450C3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F1E98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97BFB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A1F49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31386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D582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3AB0E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0B72C83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212BFE" w14:textId="25D87F74" w:rsidR="008D1E08" w:rsidRPr="003C3AA3" w:rsidRDefault="008D1E08" w:rsidP="008D1E08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002</w:t>
            </w:r>
          </w:p>
        </w:tc>
        <w:tc>
          <w:tcPr>
            <w:tcW w:w="7203" w:type="dxa"/>
            <w:vAlign w:val="center"/>
          </w:tcPr>
          <w:p w14:paraId="07A16B72" w14:textId="4898A0C3" w:rsidR="008D1E08" w:rsidRPr="008D1E08" w:rsidRDefault="008D1E08" w:rsidP="008D1E08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cry loudly when hungry or uncomfortable.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A3A26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9AD0F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4E80D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2B2C44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1FB1F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B9EC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7632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3DF57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780760" w14:textId="286B3AC6" w:rsidR="008D1E08" w:rsidRPr="003C3AA3" w:rsidRDefault="008D1E08" w:rsidP="008D1E0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003</w:t>
            </w:r>
          </w:p>
        </w:tc>
        <w:tc>
          <w:tcPr>
            <w:tcW w:w="7203" w:type="dxa"/>
            <w:vAlign w:val="center"/>
          </w:tcPr>
          <w:p w14:paraId="10BFD175" w14:textId="36841EF7" w:rsidR="008D1E08" w:rsidRPr="008D1E08" w:rsidRDefault="008D1E08" w:rsidP="008D1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stop crying in response to physical contact or familiar voice.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385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253C5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88D48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4E5A1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2374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CD3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C2D86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76773DE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D1256D7" w14:textId="15DF9D27" w:rsidR="008D1E08" w:rsidRPr="003C3AA3" w:rsidRDefault="008D1E08" w:rsidP="008D1E08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004</w:t>
            </w:r>
          </w:p>
        </w:tc>
        <w:tc>
          <w:tcPr>
            <w:tcW w:w="7203" w:type="dxa"/>
            <w:vAlign w:val="center"/>
          </w:tcPr>
          <w:p w14:paraId="139A1CB2" w14:textId="6312E768" w:rsidR="008D1E08" w:rsidRPr="008D1E08" w:rsidRDefault="008D1E08" w:rsidP="008D1E08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'freeze' momentarily on hearing repeated sound sequence;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4BA10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6E0EA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3590A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FA80E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2EEC0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220D3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6262D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1B3C54E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78EB8A8" w14:textId="27039A6D" w:rsidR="008D1E08" w:rsidRPr="003C3AA3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005</w:t>
            </w:r>
          </w:p>
        </w:tc>
        <w:tc>
          <w:tcPr>
            <w:tcW w:w="7203" w:type="dxa"/>
            <w:vAlign w:val="center"/>
          </w:tcPr>
          <w:p w14:paraId="194EFB0C" w14:textId="0DA1F270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react to light.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1B21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A18B3D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89A3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004E7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0525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F4160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FE8B8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3161C54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91C9A1" w14:textId="251003C0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006</w:t>
            </w:r>
          </w:p>
        </w:tc>
        <w:tc>
          <w:tcPr>
            <w:tcW w:w="7203" w:type="dxa"/>
            <w:vAlign w:val="center"/>
          </w:tcPr>
          <w:p w14:paraId="17F109AC" w14:textId="161DBC84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grip an object placed in my hand.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0CB96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31FE9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17E1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4FF76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D2EE3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A0FA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802D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663FA54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EDA0019" w14:textId="599FD910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007</w:t>
            </w:r>
          </w:p>
        </w:tc>
        <w:tc>
          <w:tcPr>
            <w:tcW w:w="7203" w:type="dxa"/>
            <w:vAlign w:val="center"/>
          </w:tcPr>
          <w:p w14:paraId="5C42879C" w14:textId="637F294E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show signs of an emerging awareness of familiar stimuli through my reactions.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59654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8F4D6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9A398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69D84D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FF4BE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EF41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7122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0DE958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2B36E9A" w14:textId="5A95101C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008</w:t>
            </w:r>
          </w:p>
        </w:tc>
        <w:tc>
          <w:tcPr>
            <w:tcW w:w="7203" w:type="dxa"/>
            <w:vAlign w:val="center"/>
          </w:tcPr>
          <w:p w14:paraId="28A6E86E" w14:textId="3B3E20EF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show recognition of familiar people and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F9FA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0D6FE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A8B231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CE4DA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386A65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9005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E2F0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0EE78EB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1A42AA" w14:textId="29F2A2BE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009</w:t>
            </w:r>
          </w:p>
        </w:tc>
        <w:tc>
          <w:tcPr>
            <w:tcW w:w="7203" w:type="dxa"/>
            <w:vAlign w:val="center"/>
          </w:tcPr>
          <w:p w14:paraId="287C5491" w14:textId="2699D719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begin to react to familiar situations or people.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C50C3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672E6D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0E6A7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11674E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9075F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09BAA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4973A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5A69561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5BA8CC" w14:textId="169A1CD7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010</w:t>
            </w:r>
          </w:p>
        </w:tc>
        <w:tc>
          <w:tcPr>
            <w:tcW w:w="7203" w:type="dxa"/>
            <w:vAlign w:val="center"/>
          </w:tcPr>
          <w:p w14:paraId="2B678688" w14:textId="7D79FC33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turn my eyes and / or head towards a sound source or person speaking.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A0E2E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02C928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FF09A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B21609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A8391C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7BF149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E4324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1BE9581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619504F" w14:textId="34BC3016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011</w:t>
            </w:r>
          </w:p>
        </w:tc>
        <w:tc>
          <w:tcPr>
            <w:tcW w:w="7203" w:type="dxa"/>
            <w:vAlign w:val="center"/>
          </w:tcPr>
          <w:p w14:paraId="642A9BE5" w14:textId="007371EE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establish fleeting eye contact.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AB9F0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00156B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679B2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7B7A1E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ACBBF8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7EEA3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EB3F5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0AED495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4B395" w14:textId="115B2429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012</w:t>
            </w:r>
          </w:p>
        </w:tc>
        <w:tc>
          <w:tcPr>
            <w:tcW w:w="7203" w:type="dxa"/>
            <w:vAlign w:val="center"/>
          </w:tcPr>
          <w:p w14:paraId="1DCA3D70" w14:textId="71099528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demonstrate emerging awareness of familiar sounds within regular routines.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A3B12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CFF93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1996B8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BE259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B57AC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35265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0C10C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ED44C6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2433CD" w14:textId="66B2D26B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013</w:t>
            </w:r>
          </w:p>
        </w:tc>
        <w:tc>
          <w:tcPr>
            <w:tcW w:w="7203" w:type="dxa"/>
            <w:vAlign w:val="center"/>
          </w:tcPr>
          <w:p w14:paraId="23E41019" w14:textId="29F1B261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may stare for prolonged periods at brightly coloured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4A53A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1779C2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ADB15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67A6E5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E8D25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ACE7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2F8A2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1E175CF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1847292" w14:textId="1449CC4B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014</w:t>
            </w:r>
          </w:p>
        </w:tc>
        <w:tc>
          <w:tcPr>
            <w:tcW w:w="7203" w:type="dxa"/>
            <w:vAlign w:val="center"/>
          </w:tcPr>
          <w:p w14:paraId="112C32BE" w14:textId="4DC6CF76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When familiar adult speaks, I can watch the speaker's face.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A3657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79245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C72B18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71094A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23C61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72A6F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7BFFF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9B211A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56D025" w14:textId="1CA376EB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015</w:t>
            </w:r>
          </w:p>
        </w:tc>
        <w:tc>
          <w:tcPr>
            <w:tcW w:w="7203" w:type="dxa"/>
            <w:vAlign w:val="center"/>
          </w:tcPr>
          <w:p w14:paraId="7A7BCF70" w14:textId="25DF5EF8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My vocalisations are becoming consistent.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D1FE2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50F733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9BA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D93AA0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EFE63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6024A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6BC00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1145D00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F5BEFFC" w14:textId="4615D4D6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016</w:t>
            </w:r>
          </w:p>
        </w:tc>
        <w:tc>
          <w:tcPr>
            <w:tcW w:w="7203" w:type="dxa"/>
            <w:vAlign w:val="center"/>
          </w:tcPr>
          <w:p w14:paraId="151278DB" w14:textId="226106AC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follow familiar adult movement with my eyes.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B3290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4399F3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19F2C7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27900D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21C90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A606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C1D64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51820A5F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E4AC150" w14:textId="0010D049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017</w:t>
            </w:r>
          </w:p>
        </w:tc>
        <w:tc>
          <w:tcPr>
            <w:tcW w:w="7203" w:type="dxa"/>
            <w:vAlign w:val="center"/>
          </w:tcPr>
          <w:p w14:paraId="54E6DDF2" w14:textId="7771628B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attend to familiar objects linked to routines of the day by fixating visually.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DD7C7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6FD664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9ABB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4CE02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40D24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FB38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8062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52D086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D4BB6D" w14:textId="68D91BC9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018</w:t>
            </w:r>
          </w:p>
        </w:tc>
        <w:tc>
          <w:tcPr>
            <w:tcW w:w="7203" w:type="dxa"/>
            <w:vAlign w:val="center"/>
          </w:tcPr>
          <w:p w14:paraId="70270110" w14:textId="260B4799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show growing sensitivity to a range of emotional tones of familiar people's voices.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360B30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FC1FDD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033440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9C6434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0F8FC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0B736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55F88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59F051B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BA8F0D9" w14:textId="2CB60FAE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019</w:t>
            </w:r>
          </w:p>
        </w:tc>
        <w:tc>
          <w:tcPr>
            <w:tcW w:w="7203" w:type="dxa"/>
            <w:vAlign w:val="center"/>
          </w:tcPr>
          <w:p w14:paraId="4B2C97F6" w14:textId="15218476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make noises when spoken to.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CE9E3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7B83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C83A7F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1D09F2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B7679E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2E76F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097C86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6391003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37ABC34" w14:textId="1C8869C6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020</w:t>
            </w:r>
          </w:p>
        </w:tc>
        <w:tc>
          <w:tcPr>
            <w:tcW w:w="7203" w:type="dxa"/>
            <w:vAlign w:val="center"/>
          </w:tcPr>
          <w:p w14:paraId="46931871" w14:textId="13A96A60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reach to grasp using a palmar grip (whole hand).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41D832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3CB89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3837C9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650462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09F820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4D4F0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DD36E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332E41B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C1D07D" w14:textId="4AD461C8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021</w:t>
            </w:r>
          </w:p>
        </w:tc>
        <w:tc>
          <w:tcPr>
            <w:tcW w:w="7203" w:type="dxa"/>
            <w:vAlign w:val="center"/>
          </w:tcPr>
          <w:p w14:paraId="42682014" w14:textId="09B4BD3D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When prompted, I can reach for object and explore before releasing.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A382D9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EDF81A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F7E57D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CFD6B7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1168B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EAE0D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C05FF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0EEE3D2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09B47FF" w14:textId="2DEDD1CD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022</w:t>
            </w:r>
          </w:p>
        </w:tc>
        <w:tc>
          <w:tcPr>
            <w:tcW w:w="7203" w:type="dxa"/>
            <w:vAlign w:val="center"/>
          </w:tcPr>
          <w:p w14:paraId="3025BE8E" w14:textId="0941EA63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recognise and engage with familiar sensory stimuli.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0C1AE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27147D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EDEE6B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845D70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569AE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808F3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02226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6849038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BFCEB" w14:textId="5FD7A16A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023</w:t>
            </w:r>
          </w:p>
        </w:tc>
        <w:tc>
          <w:tcPr>
            <w:tcW w:w="7203" w:type="dxa"/>
            <w:vAlign w:val="center"/>
          </w:tcPr>
          <w:p w14:paraId="3512ACB9" w14:textId="40724248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engage in sustained visual attention for one or two minutes.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78F78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3BC79A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09357A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F95872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6F41A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35A27E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A78FE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27A5223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197E74" w14:textId="489BC8AC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024</w:t>
            </w:r>
          </w:p>
        </w:tc>
        <w:tc>
          <w:tcPr>
            <w:tcW w:w="7203" w:type="dxa"/>
            <w:vAlign w:val="center"/>
          </w:tcPr>
          <w:p w14:paraId="71150041" w14:textId="64D8B615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am acquiring a growing understanding of language.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B7AED4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ABAE68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2B08B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F9FA0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0F96BB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A6BD9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C3912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5037276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51DB082" w14:textId="3676A787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025</w:t>
            </w:r>
          </w:p>
        </w:tc>
        <w:tc>
          <w:tcPr>
            <w:tcW w:w="7203" w:type="dxa"/>
            <w:vAlign w:val="center"/>
          </w:tcPr>
          <w:p w14:paraId="5F09249F" w14:textId="22B7DBD1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vocalise as a means of deliberately interpersonal communication.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CCEC6D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AF3991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40352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E4341C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540374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94941A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027B0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5B0E90D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EF00637" w14:textId="629B26AE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026</w:t>
            </w:r>
          </w:p>
        </w:tc>
        <w:tc>
          <w:tcPr>
            <w:tcW w:w="7203" w:type="dxa"/>
            <w:vAlign w:val="center"/>
          </w:tcPr>
          <w:p w14:paraId="092B5DBA" w14:textId="2E6537B0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imitate actions.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FB751D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6CC1B9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F4C6D2B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04CC4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1CDE50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8970D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BAB06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7A9883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8D7B377" w14:textId="6E7BC42E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027</w:t>
            </w:r>
          </w:p>
        </w:tc>
        <w:tc>
          <w:tcPr>
            <w:tcW w:w="7203" w:type="dxa"/>
            <w:vAlign w:val="center"/>
          </w:tcPr>
          <w:p w14:paraId="660CC5E1" w14:textId="49050FE2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release object from grasp by dropping.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1026E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B211EF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366F4BC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FC7B453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5DC0CD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BA3AA2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684199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8D1E08" w:rsidRPr="00D21929" w14:paraId="4CB139C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DC572A" w14:textId="02A1B6C5" w:rsidR="008D1E08" w:rsidRDefault="008D1E08" w:rsidP="008D1E08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028</w:t>
            </w:r>
          </w:p>
        </w:tc>
        <w:tc>
          <w:tcPr>
            <w:tcW w:w="7203" w:type="dxa"/>
            <w:vAlign w:val="center"/>
          </w:tcPr>
          <w:p w14:paraId="1908B948" w14:textId="1901D814" w:rsidR="008D1E08" w:rsidRPr="008D1E08" w:rsidRDefault="008D1E08" w:rsidP="008D1E08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8D1E08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thumbs and index finger (inferior pincer grip) to pick up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B8BC8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0253175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DE701C8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3C6346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1B93399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FD2CC7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ABB0F9" w14:textId="77777777" w:rsidR="008D1E08" w:rsidRPr="00D21929" w:rsidRDefault="008D1E08" w:rsidP="008D1E08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3BDCED5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601F0F7" w14:textId="32E5F79C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029</w:t>
            </w:r>
          </w:p>
        </w:tc>
        <w:tc>
          <w:tcPr>
            <w:tcW w:w="7203" w:type="dxa"/>
            <w:vAlign w:val="center"/>
          </w:tcPr>
          <w:p w14:paraId="538608A0" w14:textId="09627F9D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thumbs and index finger to transfer objects from one hand to another.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805B43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E0B1B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00EE21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6039AB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3523D1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FE451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AD63D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4F6C66D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897367" w14:textId="468E0328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030</w:t>
            </w:r>
          </w:p>
        </w:tc>
        <w:tc>
          <w:tcPr>
            <w:tcW w:w="7203" w:type="dxa"/>
            <w:vAlign w:val="center"/>
          </w:tcPr>
          <w:p w14:paraId="251CFFA0" w14:textId="7CC796EA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knock over an object with intent.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487625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8D536F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6AA8FD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85E5EA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76274E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2A9C6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BEEBE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5C68372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CB12371" w14:textId="23A0C599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031</w:t>
            </w:r>
          </w:p>
        </w:tc>
        <w:tc>
          <w:tcPr>
            <w:tcW w:w="7203" w:type="dxa"/>
            <w:vAlign w:val="center"/>
          </w:tcPr>
          <w:p w14:paraId="02A94C6B" w14:textId="72A42F39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use a repetitive smearing or spreading action with paint or food.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3E5585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07B200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87B6C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77AF5A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E464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14B85C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58BD6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1990A50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186EF8" w14:textId="321BDD51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032</w:t>
            </w:r>
          </w:p>
        </w:tc>
        <w:tc>
          <w:tcPr>
            <w:tcW w:w="7203" w:type="dxa"/>
            <w:vAlign w:val="center"/>
          </w:tcPr>
          <w:p w14:paraId="3565E27B" w14:textId="643E84EE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communicate intentionally.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AE5FF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CA4C4B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81CC5C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2DD315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BA0D8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A6B03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BC4021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2B9EE5B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D551FF6" w14:textId="7CE0ED90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033</w:t>
            </w:r>
          </w:p>
        </w:tc>
        <w:tc>
          <w:tcPr>
            <w:tcW w:w="7203" w:type="dxa"/>
            <w:vAlign w:val="center"/>
          </w:tcPr>
          <w:p w14:paraId="75B816D3" w14:textId="211E7D5B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request events or activities.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250A39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AA103A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E167DD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FE7000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F881F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9F3CA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E6643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00A6161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0680FA" w14:textId="151B7839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034</w:t>
            </w:r>
          </w:p>
        </w:tc>
        <w:tc>
          <w:tcPr>
            <w:tcW w:w="7203" w:type="dxa"/>
            <w:vAlign w:val="center"/>
          </w:tcPr>
          <w:p w14:paraId="7A8EC8CA" w14:textId="225CCAA8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participate in shared activities with less support.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2B9E2A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038B81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FC517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CCEBBD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081C7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39BFE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83C84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76AACFB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3B4351A" w14:textId="30AAABF6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035</w:t>
            </w:r>
          </w:p>
        </w:tc>
        <w:tc>
          <w:tcPr>
            <w:tcW w:w="7203" w:type="dxa"/>
            <w:vAlign w:val="center"/>
          </w:tcPr>
          <w:p w14:paraId="636626A5" w14:textId="47D96DCB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sustain concentration for more than 2 minutes.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E5800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F6E531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67616B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B52F66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8C47C0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4D7F15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53532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49B835E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05701AD" w14:textId="228A3845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036</w:t>
            </w:r>
          </w:p>
        </w:tc>
        <w:tc>
          <w:tcPr>
            <w:tcW w:w="7203" w:type="dxa"/>
            <w:vAlign w:val="center"/>
          </w:tcPr>
          <w:p w14:paraId="04E844E2" w14:textId="2A5CEC5D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seek to explore objects in increasingly complex ways.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A74F5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9ABF9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9B637D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89F1E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D12E65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1C72B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6AF7F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5751ED6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C757C" w14:textId="41C9FBDF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037</w:t>
            </w:r>
          </w:p>
        </w:tc>
        <w:tc>
          <w:tcPr>
            <w:tcW w:w="7203" w:type="dxa"/>
            <w:vAlign w:val="center"/>
          </w:tcPr>
          <w:p w14:paraId="47240E9B" w14:textId="04955992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observe the results of my actions with interest.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D51341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F49144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19BB62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DA8694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DCE5D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6B84A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CE244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613FD77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ACE5EE1" w14:textId="62AE8C70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038</w:t>
            </w:r>
          </w:p>
        </w:tc>
        <w:tc>
          <w:tcPr>
            <w:tcW w:w="7203" w:type="dxa"/>
            <w:vAlign w:val="center"/>
          </w:tcPr>
          <w:p w14:paraId="1A1AB110" w14:textId="218448F3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remember learned responses over more extended periods.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D0765B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FD4F79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82B2FD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BD7898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6C2BC0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B4522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BC0747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53B9AFF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B7645BE" w14:textId="3CE9DD01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039</w:t>
            </w:r>
          </w:p>
        </w:tc>
        <w:tc>
          <w:tcPr>
            <w:tcW w:w="7203" w:type="dxa"/>
            <w:vAlign w:val="center"/>
          </w:tcPr>
          <w:p w14:paraId="735E63DC" w14:textId="1B3DC362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greet known people and respond.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29E6F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8E1E8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03696A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93E950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E914C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DE9B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8C9EE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27FE722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24B365F" w14:textId="4C247FB9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040</w:t>
            </w:r>
          </w:p>
        </w:tc>
        <w:tc>
          <w:tcPr>
            <w:tcW w:w="7203" w:type="dxa"/>
            <w:vAlign w:val="center"/>
          </w:tcPr>
          <w:p w14:paraId="4A71DA7D" w14:textId="7B9F1F17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pick up smaller items using a pincer grip.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D7D08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E6823E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C35889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C4F8F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B910BB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67AD3B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19708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326A4B0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052B9B2" w14:textId="6D1F3BE4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041</w:t>
            </w:r>
          </w:p>
        </w:tc>
        <w:tc>
          <w:tcPr>
            <w:tcW w:w="7203" w:type="dxa"/>
            <w:vAlign w:val="center"/>
          </w:tcPr>
          <w:p w14:paraId="50AA9CEF" w14:textId="2AF32254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point to people or objects.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C534A4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563EC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1B2DA6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710B7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D1A59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1CAE8D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052C55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2FF934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76BD1A8" w14:textId="0DDD8D2F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042</w:t>
            </w:r>
          </w:p>
        </w:tc>
        <w:tc>
          <w:tcPr>
            <w:tcW w:w="7203" w:type="dxa"/>
            <w:vAlign w:val="center"/>
          </w:tcPr>
          <w:p w14:paraId="7E57137D" w14:textId="03D4221A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use both hands but show a preference for one.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D938D2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09C17C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48B65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88C06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04B5A6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D934C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C9C78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6C908D3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7917A97" w14:textId="69805755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043</w:t>
            </w:r>
          </w:p>
        </w:tc>
        <w:tc>
          <w:tcPr>
            <w:tcW w:w="7203" w:type="dxa"/>
            <w:vAlign w:val="center"/>
          </w:tcPr>
          <w:p w14:paraId="73189E3C" w14:textId="47CF41BF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hold a pencil or similar using a palmar grasp to make marks.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27B6A8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B23A9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77DCD1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32450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8EC43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09F49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F9ADE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436F0EC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534F5DE" w14:textId="0A58F424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044</w:t>
            </w:r>
          </w:p>
        </w:tc>
        <w:tc>
          <w:tcPr>
            <w:tcW w:w="7203" w:type="dxa"/>
            <w:vAlign w:val="center"/>
          </w:tcPr>
          <w:p w14:paraId="2BC911C7" w14:textId="1A3D50C3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begin to understand that marks and symbols convey meaning.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BBC7B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EADD0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2E2BE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4585A3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C8A13D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284F4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7598A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6692FBA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8A9158" w14:textId="3C1845A9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045</w:t>
            </w:r>
          </w:p>
        </w:tc>
        <w:tc>
          <w:tcPr>
            <w:tcW w:w="7203" w:type="dxa"/>
            <w:vAlign w:val="center"/>
          </w:tcPr>
          <w:p w14:paraId="3FF6BE00" w14:textId="372BEFCF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make marks or symbols in my preferred method of communication.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E3E87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D599DE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20B992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2007A1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57977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65BBB4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2B777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019D55F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630606D" w14:textId="78A4956A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046</w:t>
            </w:r>
          </w:p>
        </w:tc>
        <w:tc>
          <w:tcPr>
            <w:tcW w:w="7203" w:type="dxa"/>
            <w:vAlign w:val="center"/>
          </w:tcPr>
          <w:p w14:paraId="28EFFD9B" w14:textId="4C0C8333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convey simple meaning from my symbols or marks.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9E0EC2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4CFE9D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74A788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EFEBF5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FE4BF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B4E56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D23DE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19F385C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94133E5" w14:textId="37F8DCEA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047</w:t>
            </w:r>
          </w:p>
        </w:tc>
        <w:tc>
          <w:tcPr>
            <w:tcW w:w="7203" w:type="dxa"/>
            <w:vAlign w:val="center"/>
          </w:tcPr>
          <w:p w14:paraId="5570C643" w14:textId="465DFFB3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use a tripod grip to make marks using gross motor movements.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72CBB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FECB8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D1F66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EE6551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55A0E8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EBD7A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BC617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3C05AC8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1E7B24" w14:textId="34387DE8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048</w:t>
            </w:r>
          </w:p>
        </w:tc>
        <w:tc>
          <w:tcPr>
            <w:tcW w:w="7203" w:type="dxa"/>
            <w:vAlign w:val="center"/>
          </w:tcPr>
          <w:p w14:paraId="2566EA06" w14:textId="3EC43699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distinguish one sound from another.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2CA8C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453571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C402EB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4D393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999E5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B7C7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EC1CDED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789285B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90779CD" w14:textId="1BC4EC87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049</w:t>
            </w:r>
          </w:p>
        </w:tc>
        <w:tc>
          <w:tcPr>
            <w:tcW w:w="7203" w:type="dxa"/>
            <w:vAlign w:val="center"/>
          </w:tcPr>
          <w:p w14:paraId="7ED86A76" w14:textId="26CEBE83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listen to others demonstrating engagement.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F792B8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879AD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4CA1F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5EE7BD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11AB4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E51AF5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482A7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030DDD6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4938313" w14:textId="69A5E688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050</w:t>
            </w:r>
          </w:p>
        </w:tc>
        <w:tc>
          <w:tcPr>
            <w:tcW w:w="7203" w:type="dxa"/>
            <w:vAlign w:val="center"/>
          </w:tcPr>
          <w:p w14:paraId="1A183FEE" w14:textId="2BCF221D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answer simple yes/no questions.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F5940A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E11896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1D011B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645BF7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CF852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0344791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0AA5F1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61F4BC5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0C4D517" w14:textId="42560576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051</w:t>
            </w:r>
          </w:p>
        </w:tc>
        <w:tc>
          <w:tcPr>
            <w:tcW w:w="7203" w:type="dxa"/>
            <w:vAlign w:val="center"/>
          </w:tcPr>
          <w:p w14:paraId="0A2FB13F" w14:textId="7F795EB7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look at pictures in a book with support to turn the pages.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2AF61DA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D49C93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2B9988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1D409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43E0F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D1AEE67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38AA9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093845B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BEF9253" w14:textId="77F4E7A1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052</w:t>
            </w:r>
          </w:p>
        </w:tc>
        <w:tc>
          <w:tcPr>
            <w:tcW w:w="7203" w:type="dxa"/>
            <w:vAlign w:val="center"/>
          </w:tcPr>
          <w:p w14:paraId="40CD4E99" w14:textId="0F6337B1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express simple phrases spontaneously.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F4D1242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AC23D2C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8B1C0F6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6448080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D026DE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3E90EE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4AD0C8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21BDC" w:rsidRPr="00D21929" w14:paraId="403613B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1A4C709" w14:textId="1CC736B4" w:rsidR="00121BDC" w:rsidRDefault="00121BDC" w:rsidP="00121BD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053</w:t>
            </w:r>
          </w:p>
        </w:tc>
        <w:tc>
          <w:tcPr>
            <w:tcW w:w="7203" w:type="dxa"/>
            <w:vAlign w:val="center"/>
          </w:tcPr>
          <w:p w14:paraId="49745F17" w14:textId="513EA2F4" w:rsidR="00121BDC" w:rsidRPr="00121BDC" w:rsidRDefault="00121BDC" w:rsidP="00121BD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21BDC">
              <w:rPr>
                <w:rFonts w:ascii="Verdana" w:eastAsia="Times New Roman" w:hAnsi="Verdana" w:cs="Arial"/>
                <w:color w:val="4C4C4C"/>
                <w:spacing w:val="3"/>
                <w:sz w:val="20"/>
                <w:szCs w:val="20"/>
                <w:lang w:eastAsia="en-GB"/>
              </w:rPr>
              <w:t>I can recognise repeating phrases from well-known stories and rhymes.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070BF63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06AFE1F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A3DE34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0903CCB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7911A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A7590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A0F8389" w14:textId="77777777" w:rsidR="00121BDC" w:rsidRPr="00D21929" w:rsidRDefault="00121BDC" w:rsidP="00121BD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2604CEE" w14:textId="60C12D62" w:rsidR="00BB33CB" w:rsidRDefault="00BB33CB"/>
    <w:sectPr w:rsidR="00BB33CB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CAA9" w14:textId="77777777" w:rsidR="00AC068A" w:rsidRDefault="00AC068A" w:rsidP="00BE07BB">
      <w:pPr>
        <w:spacing w:after="0" w:line="240" w:lineRule="auto"/>
      </w:pPr>
      <w:r>
        <w:separator/>
      </w:r>
    </w:p>
  </w:endnote>
  <w:endnote w:type="continuationSeparator" w:id="0">
    <w:p w14:paraId="7E3FD737" w14:textId="77777777" w:rsidR="00AC068A" w:rsidRDefault="00AC068A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90A87" w14:textId="5FFB4499" w:rsidR="00BE07BB" w:rsidRDefault="00BE07BB" w:rsidP="00BE07BB">
    <w:pPr>
      <w:pStyle w:val="Footer"/>
    </w:pPr>
    <w:bookmarkStart w:id="1" w:name="_Hlk85035505"/>
    <w:bookmarkStart w:id="2" w:name="_Hlk85035506"/>
    <w:bookmarkStart w:id="3" w:name="_Hlk85036007"/>
    <w:bookmarkStart w:id="4" w:name="_Hlk85036008"/>
    <w:bookmarkStart w:id="5" w:name="_Hlk85036009"/>
    <w:bookmarkStart w:id="6" w:name="_Hlk85036010"/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9" w:name="_Hlk205280485"/>
    <w:bookmarkEnd w:id="1"/>
    <w:bookmarkEnd w:id="2"/>
    <w:bookmarkEnd w:id="3"/>
    <w:bookmarkEnd w:id="4"/>
    <w:bookmarkEnd w:id="5"/>
    <w:bookmarkEnd w:id="6"/>
    <w:bookmarkEnd w:id="9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35338" w14:textId="77777777" w:rsidR="00AC068A" w:rsidRDefault="00AC068A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77D739C5" w14:textId="77777777" w:rsidR="00AC068A" w:rsidRDefault="00AC068A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35394"/>
    <w:rsid w:val="00060447"/>
    <w:rsid w:val="000672EA"/>
    <w:rsid w:val="00072DAB"/>
    <w:rsid w:val="00077AA1"/>
    <w:rsid w:val="0008763A"/>
    <w:rsid w:val="0009104E"/>
    <w:rsid w:val="000A063D"/>
    <w:rsid w:val="000A0B45"/>
    <w:rsid w:val="000A416D"/>
    <w:rsid w:val="000B5BB1"/>
    <w:rsid w:val="000C464E"/>
    <w:rsid w:val="000D7171"/>
    <w:rsid w:val="000F0322"/>
    <w:rsid w:val="000F1668"/>
    <w:rsid w:val="000F2DCF"/>
    <w:rsid w:val="00121BDC"/>
    <w:rsid w:val="00130082"/>
    <w:rsid w:val="00153D2E"/>
    <w:rsid w:val="0015682D"/>
    <w:rsid w:val="001756C1"/>
    <w:rsid w:val="001D5443"/>
    <w:rsid w:val="001E1BFB"/>
    <w:rsid w:val="001E29AE"/>
    <w:rsid w:val="002103C8"/>
    <w:rsid w:val="00233F74"/>
    <w:rsid w:val="0027735A"/>
    <w:rsid w:val="00282F99"/>
    <w:rsid w:val="00287B7D"/>
    <w:rsid w:val="002F7E60"/>
    <w:rsid w:val="00304EC8"/>
    <w:rsid w:val="00315EF6"/>
    <w:rsid w:val="003434C9"/>
    <w:rsid w:val="0034681D"/>
    <w:rsid w:val="003C3AA3"/>
    <w:rsid w:val="003C4A87"/>
    <w:rsid w:val="004030C8"/>
    <w:rsid w:val="004231BA"/>
    <w:rsid w:val="00427178"/>
    <w:rsid w:val="00430AB5"/>
    <w:rsid w:val="004A38D5"/>
    <w:rsid w:val="004A6CC9"/>
    <w:rsid w:val="004E2201"/>
    <w:rsid w:val="004F418E"/>
    <w:rsid w:val="00500472"/>
    <w:rsid w:val="00514310"/>
    <w:rsid w:val="00524C29"/>
    <w:rsid w:val="005264CD"/>
    <w:rsid w:val="005469DA"/>
    <w:rsid w:val="0055234F"/>
    <w:rsid w:val="00592A0F"/>
    <w:rsid w:val="00602191"/>
    <w:rsid w:val="00616B8E"/>
    <w:rsid w:val="006176E5"/>
    <w:rsid w:val="00625FF9"/>
    <w:rsid w:val="00694825"/>
    <w:rsid w:val="00694828"/>
    <w:rsid w:val="006D3600"/>
    <w:rsid w:val="006F6C84"/>
    <w:rsid w:val="006F7B33"/>
    <w:rsid w:val="00707173"/>
    <w:rsid w:val="00712FF5"/>
    <w:rsid w:val="0075459B"/>
    <w:rsid w:val="00770823"/>
    <w:rsid w:val="007732A2"/>
    <w:rsid w:val="007A1C0E"/>
    <w:rsid w:val="007C11C0"/>
    <w:rsid w:val="007E01FB"/>
    <w:rsid w:val="007E3E80"/>
    <w:rsid w:val="00805BCA"/>
    <w:rsid w:val="008241A9"/>
    <w:rsid w:val="00831D0D"/>
    <w:rsid w:val="00834570"/>
    <w:rsid w:val="008357EE"/>
    <w:rsid w:val="00861536"/>
    <w:rsid w:val="00867E08"/>
    <w:rsid w:val="00884E33"/>
    <w:rsid w:val="008852A1"/>
    <w:rsid w:val="008B051E"/>
    <w:rsid w:val="008B2DA6"/>
    <w:rsid w:val="008D1E08"/>
    <w:rsid w:val="008F3745"/>
    <w:rsid w:val="008F4A0D"/>
    <w:rsid w:val="009102AC"/>
    <w:rsid w:val="009112F5"/>
    <w:rsid w:val="00927671"/>
    <w:rsid w:val="00941C75"/>
    <w:rsid w:val="009A5A5D"/>
    <w:rsid w:val="009C2B0E"/>
    <w:rsid w:val="009D6F66"/>
    <w:rsid w:val="009D7FE3"/>
    <w:rsid w:val="009E2713"/>
    <w:rsid w:val="00A012D9"/>
    <w:rsid w:val="00A11875"/>
    <w:rsid w:val="00A13348"/>
    <w:rsid w:val="00A1763C"/>
    <w:rsid w:val="00A46FC2"/>
    <w:rsid w:val="00A568E4"/>
    <w:rsid w:val="00A576A6"/>
    <w:rsid w:val="00A60CC7"/>
    <w:rsid w:val="00A72923"/>
    <w:rsid w:val="00A72DCE"/>
    <w:rsid w:val="00A76233"/>
    <w:rsid w:val="00A817B1"/>
    <w:rsid w:val="00A869A9"/>
    <w:rsid w:val="00AA331E"/>
    <w:rsid w:val="00AA6CF7"/>
    <w:rsid w:val="00AB7605"/>
    <w:rsid w:val="00AC068A"/>
    <w:rsid w:val="00B0037C"/>
    <w:rsid w:val="00B030A3"/>
    <w:rsid w:val="00B21B38"/>
    <w:rsid w:val="00B512D1"/>
    <w:rsid w:val="00B67BF5"/>
    <w:rsid w:val="00B7405A"/>
    <w:rsid w:val="00BA43DB"/>
    <w:rsid w:val="00BA5E83"/>
    <w:rsid w:val="00BB33CB"/>
    <w:rsid w:val="00BE07BB"/>
    <w:rsid w:val="00BE3C98"/>
    <w:rsid w:val="00C055DA"/>
    <w:rsid w:val="00C05AAA"/>
    <w:rsid w:val="00C14D44"/>
    <w:rsid w:val="00C25DDC"/>
    <w:rsid w:val="00C341AE"/>
    <w:rsid w:val="00C359B4"/>
    <w:rsid w:val="00C40FC1"/>
    <w:rsid w:val="00C5753A"/>
    <w:rsid w:val="00C70F34"/>
    <w:rsid w:val="00C75FFE"/>
    <w:rsid w:val="00CB5814"/>
    <w:rsid w:val="00CC0B15"/>
    <w:rsid w:val="00CC3280"/>
    <w:rsid w:val="00CC627A"/>
    <w:rsid w:val="00CE2949"/>
    <w:rsid w:val="00CF5BE3"/>
    <w:rsid w:val="00D21929"/>
    <w:rsid w:val="00D362A4"/>
    <w:rsid w:val="00D36539"/>
    <w:rsid w:val="00D367FB"/>
    <w:rsid w:val="00D36F83"/>
    <w:rsid w:val="00D72969"/>
    <w:rsid w:val="00D84929"/>
    <w:rsid w:val="00DA37B8"/>
    <w:rsid w:val="00DB7F88"/>
    <w:rsid w:val="00DE0D23"/>
    <w:rsid w:val="00DE148F"/>
    <w:rsid w:val="00E15FC0"/>
    <w:rsid w:val="00E30E17"/>
    <w:rsid w:val="00E43BEE"/>
    <w:rsid w:val="00E71F88"/>
    <w:rsid w:val="00E75EAE"/>
    <w:rsid w:val="00E768EE"/>
    <w:rsid w:val="00EA68E8"/>
    <w:rsid w:val="00EF4098"/>
    <w:rsid w:val="00F138D7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8</cp:revision>
  <dcterms:created xsi:type="dcterms:W3CDTF">2025-08-07T15:53:00Z</dcterms:created>
  <dcterms:modified xsi:type="dcterms:W3CDTF">2025-08-07T15:59:00Z</dcterms:modified>
</cp:coreProperties>
</file>